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426B" w14:textId="4A5BD661" w:rsidR="009A6DCD" w:rsidRPr="005A6D0F" w:rsidRDefault="009A6DCD" w:rsidP="009A6DCD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5A6D0F">
        <w:rPr>
          <w:rFonts w:ascii="BIZ UDPゴシック" w:eastAsia="BIZ UDPゴシック" w:hAnsi="BIZ UDPゴシック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331110E" wp14:editId="37B7EF42">
            <wp:simplePos x="0" y="0"/>
            <wp:positionH relativeFrom="margin">
              <wp:posOffset>-373782</wp:posOffset>
            </wp:positionH>
            <wp:positionV relativeFrom="paragraph">
              <wp:posOffset>-127635</wp:posOffset>
            </wp:positionV>
            <wp:extent cx="922020" cy="1077232"/>
            <wp:effectExtent l="0" t="0" r="0" b="8890"/>
            <wp:wrapNone/>
            <wp:docPr id="3" name="図 3" descr="C:\Users\sakakibara_k\AppData\Local\Microsoft\Windows\Temporary Internet Files\Content.IE5\KU7ZUH1S\のばす会ロ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C:\Users\sakakibara_k\AppData\Local\Microsoft\Windows\Temporary Internet Files\Content.IE5\KU7ZUH1S\のばす会ロ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7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6D0F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 </w:t>
      </w:r>
      <w:r w:rsidR="003741F3">
        <w:rPr>
          <w:rFonts w:ascii="BIZ UDPゴシック" w:eastAsia="BIZ UDPゴシック" w:hAnsi="BIZ UDPゴシック" w:hint="eastAsia"/>
          <w:b/>
          <w:sz w:val="32"/>
          <w:szCs w:val="32"/>
        </w:rPr>
        <w:t>ＮＰＯ法人</w:t>
      </w:r>
      <w:r w:rsidRPr="005A6D0F">
        <w:rPr>
          <w:rFonts w:ascii="BIZ UDPゴシック" w:eastAsia="BIZ UDPゴシック" w:hAnsi="BIZ UDPゴシック" w:hint="eastAsia"/>
          <w:b/>
          <w:sz w:val="32"/>
          <w:szCs w:val="32"/>
        </w:rPr>
        <w:t>子どもたちの生きる力を</w:t>
      </w:r>
      <w:r w:rsidR="005A6D0F">
        <w:rPr>
          <w:rFonts w:ascii="BIZ UDPゴシック" w:eastAsia="BIZ UDPゴシック" w:hAnsi="BIZ UDPゴシック" w:hint="eastAsia"/>
          <w:b/>
          <w:sz w:val="32"/>
          <w:szCs w:val="32"/>
        </w:rPr>
        <w:t>のばすネットワーク</w:t>
      </w:r>
    </w:p>
    <w:p w14:paraId="79794C49" w14:textId="403C1E9B" w:rsidR="0041334A" w:rsidRPr="00826986" w:rsidRDefault="003741F3" w:rsidP="009A6DCD">
      <w:pPr>
        <w:jc w:val="center"/>
        <w:rPr>
          <w:rFonts w:ascii="BIZ UDPゴシック" w:eastAsia="BIZ UDPゴシック" w:hAnsi="BIZ UDPゴシック"/>
          <w:b/>
          <w:sz w:val="48"/>
          <w:szCs w:val="48"/>
        </w:rPr>
      </w:pPr>
      <w:r w:rsidRPr="003741F3">
        <w:rPr>
          <w:rFonts w:ascii="BIZ UDPゴシック" w:eastAsia="BIZ UDPゴシック" w:hAnsi="BIZ UDPゴシック" w:hint="eastAsia"/>
          <w:b/>
          <w:sz w:val="40"/>
          <w:szCs w:val="40"/>
        </w:rPr>
        <w:t>令和7年度</w:t>
      </w:r>
      <w:r>
        <w:rPr>
          <w:rFonts w:ascii="BIZ UDPゴシック" w:eastAsia="BIZ UDPゴシック" w:hAnsi="BIZ UDPゴシック" w:hint="eastAsia"/>
          <w:b/>
          <w:sz w:val="40"/>
          <w:szCs w:val="40"/>
        </w:rPr>
        <w:t xml:space="preserve">　</w:t>
      </w:r>
      <w:r w:rsidR="00FF3122" w:rsidRPr="00826986">
        <w:rPr>
          <w:rFonts w:ascii="BIZ UDPゴシック" w:eastAsia="BIZ UDPゴシック" w:hAnsi="BIZ UDPゴシック" w:hint="eastAsia"/>
          <w:b/>
          <w:sz w:val="48"/>
          <w:szCs w:val="48"/>
        </w:rPr>
        <w:t>のばす会</w:t>
      </w:r>
      <w:r>
        <w:rPr>
          <w:rFonts w:ascii="BIZ UDPゴシック" w:eastAsia="BIZ UDPゴシック" w:hAnsi="BIZ UDPゴシック" w:hint="eastAsia"/>
          <w:b/>
          <w:sz w:val="48"/>
          <w:szCs w:val="48"/>
        </w:rPr>
        <w:t>文化祭</w:t>
      </w:r>
      <w:r w:rsidR="009A6DCD" w:rsidRPr="00826986">
        <w:rPr>
          <w:rFonts w:ascii="BIZ UDPゴシック" w:eastAsia="BIZ UDPゴシック" w:hAnsi="BIZ UDPゴシック" w:hint="eastAsia"/>
          <w:b/>
          <w:sz w:val="48"/>
          <w:szCs w:val="48"/>
        </w:rPr>
        <w:t xml:space="preserve">　</w:t>
      </w:r>
      <w:r w:rsidR="001C1E23" w:rsidRPr="00826986">
        <w:rPr>
          <w:rFonts w:ascii="BIZ UDPゴシック" w:eastAsia="BIZ UDPゴシック" w:hAnsi="BIZ UDPゴシック" w:hint="eastAsia"/>
          <w:b/>
          <w:sz w:val="48"/>
          <w:szCs w:val="48"/>
        </w:rPr>
        <w:t>講演会</w:t>
      </w:r>
    </w:p>
    <w:p w14:paraId="1EC89DBF" w14:textId="65CB68B4" w:rsidR="001C1E23" w:rsidRPr="00826986" w:rsidRDefault="008B278C" w:rsidP="00FF3122">
      <w:pPr>
        <w:ind w:firstLineChars="400" w:firstLine="2880"/>
        <w:rPr>
          <w:rFonts w:ascii="BIZ UDPゴシック" w:eastAsia="BIZ UDPゴシック" w:hAnsi="BIZ UDPゴシック"/>
          <w:b/>
          <w:sz w:val="48"/>
          <w:szCs w:val="48"/>
        </w:rPr>
      </w:pPr>
      <w:r w:rsidRPr="00826986">
        <w:rPr>
          <w:rFonts w:ascii="BIZ UDPゴシック" w:eastAsia="BIZ UDPゴシック" w:hAnsi="BIZ UDPゴシック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32E16" wp14:editId="7D4EDFA2">
                <wp:simplePos x="0" y="0"/>
                <wp:positionH relativeFrom="margin">
                  <wp:align>right</wp:align>
                </wp:positionH>
                <wp:positionV relativeFrom="paragraph">
                  <wp:posOffset>116841</wp:posOffset>
                </wp:positionV>
                <wp:extent cx="6172200" cy="1514901"/>
                <wp:effectExtent l="0" t="0" r="19050" b="28575"/>
                <wp:wrapNone/>
                <wp:docPr id="698319771" name="四角形: 角度付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910686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2B68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2" o:spid="_x0000_s1026" type="#_x0000_t84" style="position:absolute;margin-left:434.8pt;margin-top:9.2pt;width:486pt;height:119.3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" filled="f" strokecolor="black [480]" strokeweight="1pt">
                <w10:wrap anchorx="margin"/>
              </v:shape>
            </w:pict>
          </mc:Fallback>
        </mc:AlternateContent>
      </w:r>
    </w:p>
    <w:p w14:paraId="4267C1E3" w14:textId="51D08969" w:rsidR="009A6DCD" w:rsidRPr="0074413A" w:rsidRDefault="001C1E23" w:rsidP="00826986">
      <w:pPr>
        <w:jc w:val="center"/>
        <w:rPr>
          <w:rFonts w:ascii="BIZ UDPゴシック" w:eastAsia="BIZ UDPゴシック" w:hAnsi="BIZ UDPゴシック"/>
          <w:b/>
          <w:bCs/>
          <w:sz w:val="52"/>
          <w:szCs w:val="52"/>
        </w:rPr>
      </w:pPr>
      <w:r w:rsidRPr="0074413A">
        <w:rPr>
          <w:rFonts w:ascii="BIZ UDPゴシック" w:eastAsia="BIZ UDPゴシック" w:hAnsi="BIZ UDPゴシック" w:hint="eastAsia"/>
          <w:b/>
          <w:bCs/>
          <w:sz w:val="52"/>
          <w:szCs w:val="52"/>
        </w:rPr>
        <w:t>子どもはどうやって成長していくのか</w:t>
      </w:r>
    </w:p>
    <w:p w14:paraId="19E1E22B" w14:textId="03DA31F1" w:rsidR="0057262C" w:rsidRPr="0074413A" w:rsidRDefault="0057262C" w:rsidP="009A6DCD">
      <w:pPr>
        <w:jc w:val="center"/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74413A">
        <w:rPr>
          <w:rFonts w:ascii="BIZ UDPゴシック" w:eastAsia="BIZ UDPゴシック" w:hAnsi="BIZ UDPゴシック" w:hint="eastAsia"/>
          <w:b/>
          <w:bCs/>
          <w:sz w:val="40"/>
          <w:szCs w:val="40"/>
        </w:rPr>
        <w:t>～</w:t>
      </w:r>
      <w:r w:rsidR="00D45A88" w:rsidRPr="0074413A">
        <w:rPr>
          <w:rFonts w:ascii="BIZ UDPゴシック" w:eastAsia="BIZ UDPゴシック" w:hAnsi="BIZ UDPゴシック" w:hint="eastAsia"/>
          <w:b/>
          <w:bCs/>
          <w:sz w:val="40"/>
          <w:szCs w:val="40"/>
        </w:rPr>
        <w:t>子</w:t>
      </w:r>
      <w:r w:rsidRPr="0074413A">
        <w:rPr>
          <w:rFonts w:ascii="BIZ UDPゴシック" w:eastAsia="BIZ UDPゴシック" w:hAnsi="BIZ UDPゴシック" w:hint="eastAsia"/>
          <w:b/>
          <w:bCs/>
          <w:sz w:val="40"/>
          <w:szCs w:val="40"/>
        </w:rPr>
        <w:t>どもに自</w:t>
      </w:r>
      <w:r w:rsidR="003334F7" w:rsidRPr="0074413A">
        <w:rPr>
          <w:rFonts w:ascii="BIZ UDPゴシック" w:eastAsia="BIZ UDPゴシック" w:hAnsi="BIZ UDPゴシック" w:hint="eastAsia"/>
          <w:b/>
          <w:bCs/>
          <w:sz w:val="40"/>
          <w:szCs w:val="40"/>
        </w:rPr>
        <w:t>律</w:t>
      </w:r>
      <w:r w:rsidRPr="0074413A">
        <w:rPr>
          <w:rFonts w:ascii="BIZ UDPゴシック" w:eastAsia="BIZ UDPゴシック" w:hAnsi="BIZ UDPゴシック" w:hint="eastAsia"/>
          <w:b/>
          <w:bCs/>
          <w:sz w:val="40"/>
          <w:szCs w:val="40"/>
        </w:rPr>
        <w:t>してほしい親や大人たち</w:t>
      </w:r>
      <w:r w:rsidR="009A6DCD" w:rsidRPr="0074413A">
        <w:rPr>
          <w:rFonts w:ascii="BIZ UDPゴシック" w:eastAsia="BIZ UDPゴシック" w:hAnsi="BIZ UDPゴシック" w:hint="eastAsia"/>
          <w:b/>
          <w:bCs/>
          <w:sz w:val="40"/>
          <w:szCs w:val="40"/>
        </w:rPr>
        <w:t>へ</w:t>
      </w:r>
      <w:r w:rsidRPr="0074413A">
        <w:rPr>
          <w:rFonts w:ascii="BIZ UDPゴシック" w:eastAsia="BIZ UDPゴシック" w:hAnsi="BIZ UDPゴシック" w:hint="eastAsia"/>
          <w:b/>
          <w:bCs/>
          <w:sz w:val="40"/>
          <w:szCs w:val="40"/>
        </w:rPr>
        <w:t>～</w:t>
      </w:r>
    </w:p>
    <w:p w14:paraId="2E96EBA8" w14:textId="77777777" w:rsidR="00AC06FB" w:rsidRPr="00826986" w:rsidRDefault="00AC06FB" w:rsidP="002345EE">
      <w:pPr>
        <w:spacing w:line="400" w:lineRule="exact"/>
        <w:ind w:firstLineChars="100" w:firstLine="280"/>
        <w:rPr>
          <w:rFonts w:ascii="BIZ UDPゴシック" w:eastAsia="BIZ UDPゴシック" w:hAnsi="BIZ UDPゴシック"/>
          <w:b/>
          <w:noProof/>
          <w:sz w:val="28"/>
          <w:szCs w:val="28"/>
        </w:rPr>
      </w:pPr>
    </w:p>
    <w:p w14:paraId="255F9A65" w14:textId="77777777" w:rsidR="009A6DCD" w:rsidRPr="00826986" w:rsidRDefault="009A6DCD" w:rsidP="002345EE">
      <w:pPr>
        <w:spacing w:line="400" w:lineRule="exact"/>
        <w:ind w:firstLineChars="100" w:firstLine="280"/>
        <w:rPr>
          <w:rFonts w:ascii="BIZ UDPゴシック" w:eastAsia="BIZ UDPゴシック" w:hAnsi="BIZ UDPゴシック"/>
          <w:b/>
          <w:noProof/>
          <w:sz w:val="28"/>
          <w:szCs w:val="28"/>
        </w:rPr>
      </w:pPr>
    </w:p>
    <w:p w14:paraId="2D88432B" w14:textId="77777777" w:rsidR="00E0709B" w:rsidRDefault="009A6DCD" w:rsidP="000B04BC">
      <w:pPr>
        <w:spacing w:line="400" w:lineRule="exact"/>
        <w:ind w:firstLineChars="100" w:firstLine="280"/>
        <w:rPr>
          <w:rFonts w:ascii="BIZ UDPゴシック" w:eastAsia="BIZ UDPゴシック" w:hAnsi="BIZ UDPゴシック"/>
          <w:bCs/>
          <w:noProof/>
          <w:color w:val="000000" w:themeColor="text1"/>
          <w:sz w:val="28"/>
          <w:szCs w:val="28"/>
        </w:rPr>
      </w:pPr>
      <w:r w:rsidRPr="0074413A">
        <w:rPr>
          <w:rFonts w:ascii="BIZ UDPゴシック" w:eastAsia="BIZ UDPゴシック" w:hAnsi="BIZ UDPゴシック" w:hint="eastAsia"/>
          <w:bCs/>
          <w:noProof/>
          <w:sz w:val="28"/>
          <w:szCs w:val="28"/>
        </w:rPr>
        <w:t>保護者や子どもに関わる仕事をしている人にとって、子どもがどのように発達していくのか、将来自立・自律できるのかということは、もっとも気になることではないでしょうか？</w:t>
      </w:r>
      <w:r w:rsidR="009C5F6A" w:rsidRPr="0074413A">
        <w:rPr>
          <w:rFonts w:ascii="BIZ UDPゴシック" w:eastAsia="BIZ UDPゴシック" w:hAnsi="BIZ UDPゴシック" w:hint="eastAsia"/>
          <w:bCs/>
          <w:noProof/>
          <w:sz w:val="28"/>
          <w:szCs w:val="28"/>
        </w:rPr>
        <w:t>今回</w:t>
      </w:r>
      <w:r w:rsidR="000B04BC" w:rsidRPr="0074413A">
        <w:rPr>
          <w:rFonts w:ascii="BIZ UDPゴシック" w:eastAsia="BIZ UDPゴシック" w:hAnsi="BIZ UDPゴシック" w:hint="eastAsia"/>
          <w:bCs/>
          <w:noProof/>
          <w:sz w:val="28"/>
          <w:szCs w:val="28"/>
        </w:rPr>
        <w:t>、</w:t>
      </w:r>
      <w:r w:rsidR="009C5F6A" w:rsidRPr="0074413A">
        <w:rPr>
          <w:rFonts w:ascii="BIZ UDPゴシック" w:eastAsia="BIZ UDPゴシック" w:hAnsi="BIZ UDPゴシック" w:hint="eastAsia"/>
          <w:bCs/>
          <w:noProof/>
          <w:sz w:val="28"/>
          <w:szCs w:val="28"/>
        </w:rPr>
        <w:t>子ども</w:t>
      </w:r>
      <w:r w:rsidR="000B04BC" w:rsidRPr="0074413A">
        <w:rPr>
          <w:rFonts w:ascii="BIZ UDPゴシック" w:eastAsia="BIZ UDPゴシック" w:hAnsi="BIZ UDPゴシック" w:hint="eastAsia"/>
          <w:bCs/>
          <w:noProof/>
          <w:sz w:val="28"/>
          <w:szCs w:val="28"/>
        </w:rPr>
        <w:t>だけではなく、</w:t>
      </w:r>
      <w:r w:rsidR="00CB5724">
        <w:rPr>
          <w:rFonts w:ascii="BIZ UDPゴシック" w:eastAsia="BIZ UDPゴシック" w:hAnsi="BIZ UDPゴシック" w:hint="eastAsia"/>
          <w:bCs/>
          <w:noProof/>
          <w:sz w:val="28"/>
          <w:szCs w:val="28"/>
        </w:rPr>
        <w:t>様々な企業で</w:t>
      </w:r>
      <w:r w:rsidR="000B04BC" w:rsidRPr="0074413A">
        <w:rPr>
          <w:rFonts w:ascii="BIZ UDPゴシック" w:eastAsia="BIZ UDPゴシック" w:hAnsi="BIZ UDPゴシック" w:hint="eastAsia"/>
          <w:bCs/>
          <w:noProof/>
          <w:sz w:val="28"/>
          <w:szCs w:val="28"/>
        </w:rPr>
        <w:t>働く</w:t>
      </w:r>
      <w:r w:rsidR="009A06A6" w:rsidRPr="0074413A">
        <w:rPr>
          <w:rFonts w:ascii="BIZ UDPゴシック" w:eastAsia="BIZ UDPゴシック" w:hAnsi="BIZ UDPゴシック" w:hint="eastAsia"/>
          <w:bCs/>
          <w:noProof/>
          <w:sz w:val="28"/>
          <w:szCs w:val="28"/>
        </w:rPr>
        <w:t>大</w:t>
      </w:r>
      <w:r w:rsidR="009A06A6" w:rsidRPr="003741F3">
        <w:rPr>
          <w:rFonts w:ascii="BIZ UDPゴシック" w:eastAsia="BIZ UDPゴシック" w:hAnsi="BIZ UDPゴシック" w:hint="eastAsia"/>
          <w:bCs/>
          <w:noProof/>
          <w:color w:val="000000" w:themeColor="text1"/>
          <w:sz w:val="28"/>
          <w:szCs w:val="28"/>
        </w:rPr>
        <w:t>人</w:t>
      </w:r>
      <w:r w:rsidR="00B736CA" w:rsidRPr="003741F3">
        <w:rPr>
          <w:rFonts w:ascii="BIZ UDPゴシック" w:eastAsia="BIZ UDPゴシック" w:hAnsi="BIZ UDPゴシック" w:hint="eastAsia"/>
          <w:bCs/>
          <w:noProof/>
          <w:color w:val="000000" w:themeColor="text1"/>
          <w:sz w:val="28"/>
          <w:szCs w:val="28"/>
        </w:rPr>
        <w:t>、</w:t>
      </w:r>
      <w:r w:rsidR="009C5F6A" w:rsidRPr="003741F3">
        <w:rPr>
          <w:rFonts w:ascii="BIZ UDPゴシック" w:eastAsia="BIZ UDPゴシック" w:hAnsi="BIZ UDPゴシック" w:hint="eastAsia"/>
          <w:bCs/>
          <w:noProof/>
          <w:color w:val="000000" w:themeColor="text1"/>
          <w:sz w:val="28"/>
          <w:szCs w:val="28"/>
        </w:rPr>
        <w:t>両方</w:t>
      </w:r>
      <w:r w:rsidR="00DB0229" w:rsidRPr="003741F3">
        <w:rPr>
          <w:rFonts w:ascii="BIZ UDPゴシック" w:eastAsia="BIZ UDPゴシック" w:hAnsi="BIZ UDPゴシック" w:hint="eastAsia"/>
          <w:bCs/>
          <w:noProof/>
          <w:color w:val="000000" w:themeColor="text1"/>
          <w:sz w:val="28"/>
          <w:szCs w:val="28"/>
        </w:rPr>
        <w:t>の</w:t>
      </w:r>
    </w:p>
    <w:p w14:paraId="6EEA25B4" w14:textId="71002494" w:rsidR="000B04BC" w:rsidRPr="003741F3" w:rsidRDefault="009C5F6A" w:rsidP="00E0709B">
      <w:pPr>
        <w:spacing w:line="400" w:lineRule="exact"/>
        <w:rPr>
          <w:rFonts w:ascii="BIZ UDPゴシック" w:eastAsia="BIZ UDPゴシック" w:hAnsi="BIZ UDPゴシック"/>
          <w:bCs/>
          <w:noProof/>
          <w:color w:val="000000" w:themeColor="text1"/>
          <w:sz w:val="28"/>
          <w:szCs w:val="28"/>
        </w:rPr>
      </w:pPr>
      <w:r w:rsidRPr="003741F3">
        <w:rPr>
          <w:rFonts w:ascii="BIZ UDPゴシック" w:eastAsia="BIZ UDPゴシック" w:hAnsi="BIZ UDPゴシック" w:hint="eastAsia"/>
          <w:bCs/>
          <w:noProof/>
          <w:color w:val="000000" w:themeColor="text1"/>
          <w:sz w:val="28"/>
          <w:szCs w:val="28"/>
        </w:rPr>
        <w:t>カウンセリング経験</w:t>
      </w:r>
      <w:r w:rsidR="009A06A6" w:rsidRPr="003741F3">
        <w:rPr>
          <w:rFonts w:ascii="BIZ UDPゴシック" w:eastAsia="BIZ UDPゴシック" w:hAnsi="BIZ UDPゴシック" w:hint="eastAsia"/>
          <w:bCs/>
          <w:noProof/>
          <w:color w:val="000000" w:themeColor="text1"/>
          <w:sz w:val="28"/>
          <w:szCs w:val="28"/>
        </w:rPr>
        <w:t>を踏まえて</w:t>
      </w:r>
      <w:r w:rsidR="00826986" w:rsidRPr="003741F3">
        <w:rPr>
          <w:rFonts w:ascii="BIZ UDPゴシック" w:eastAsia="BIZ UDPゴシック" w:hAnsi="BIZ UDPゴシック" w:hint="eastAsia"/>
          <w:bCs/>
          <w:noProof/>
          <w:color w:val="000000" w:themeColor="text1"/>
          <w:sz w:val="28"/>
          <w:szCs w:val="28"/>
        </w:rPr>
        <w:t>、子どもの発達</w:t>
      </w:r>
      <w:r w:rsidR="00ED0D70" w:rsidRPr="003741F3">
        <w:rPr>
          <w:rFonts w:ascii="BIZ UDPゴシック" w:eastAsia="BIZ UDPゴシック" w:hAnsi="BIZ UDPゴシック" w:hint="eastAsia"/>
          <w:bCs/>
          <w:noProof/>
          <w:color w:val="000000" w:themeColor="text1"/>
          <w:sz w:val="28"/>
          <w:szCs w:val="28"/>
        </w:rPr>
        <w:t>について</w:t>
      </w:r>
      <w:r w:rsidR="000B04BC" w:rsidRPr="003741F3">
        <w:rPr>
          <w:rFonts w:ascii="BIZ UDPゴシック" w:eastAsia="BIZ UDPゴシック" w:hAnsi="BIZ UDPゴシック" w:hint="eastAsia"/>
          <w:bCs/>
          <w:noProof/>
          <w:color w:val="000000" w:themeColor="text1"/>
          <w:sz w:val="28"/>
          <w:szCs w:val="28"/>
        </w:rPr>
        <w:t>お話しいただきます。</w:t>
      </w:r>
    </w:p>
    <w:p w14:paraId="469F278F" w14:textId="3526EB54" w:rsidR="009C5F6A" w:rsidRPr="003741F3" w:rsidRDefault="000B04BC" w:rsidP="000B04BC">
      <w:pPr>
        <w:spacing w:line="400" w:lineRule="exact"/>
        <w:ind w:firstLineChars="100" w:firstLine="280"/>
        <w:rPr>
          <w:rFonts w:ascii="BIZ UDPゴシック" w:eastAsia="BIZ UDPゴシック" w:hAnsi="BIZ UDPゴシック"/>
          <w:bCs/>
          <w:noProof/>
          <w:color w:val="000000" w:themeColor="text1"/>
          <w:sz w:val="28"/>
          <w:szCs w:val="28"/>
        </w:rPr>
      </w:pPr>
      <w:r w:rsidRPr="003741F3">
        <w:rPr>
          <w:rFonts w:ascii="BIZ UDPゴシック" w:eastAsia="BIZ UDPゴシック" w:hAnsi="BIZ UDPゴシック" w:hint="eastAsia"/>
          <w:bCs/>
          <w:noProof/>
          <w:color w:val="000000" w:themeColor="text1"/>
          <w:sz w:val="28"/>
          <w:szCs w:val="28"/>
        </w:rPr>
        <w:t>子どもが自立・自律して生きていくために</w:t>
      </w:r>
      <w:r w:rsidR="00826986" w:rsidRPr="003741F3">
        <w:rPr>
          <w:rFonts w:ascii="BIZ UDPゴシック" w:eastAsia="BIZ UDPゴシック" w:hAnsi="BIZ UDPゴシック" w:hint="eastAsia"/>
          <w:bCs/>
          <w:noProof/>
          <w:color w:val="000000" w:themeColor="text1"/>
          <w:sz w:val="28"/>
          <w:szCs w:val="28"/>
        </w:rPr>
        <w:t>周りの大人</w:t>
      </w:r>
      <w:r w:rsidRPr="003741F3">
        <w:rPr>
          <w:rFonts w:ascii="BIZ UDPゴシック" w:eastAsia="BIZ UDPゴシック" w:hAnsi="BIZ UDPゴシック" w:hint="eastAsia"/>
          <w:bCs/>
          <w:noProof/>
          <w:color w:val="000000" w:themeColor="text1"/>
          <w:sz w:val="28"/>
          <w:szCs w:val="28"/>
        </w:rPr>
        <w:t>としてできることを一緒に考えてみませんか？</w:t>
      </w:r>
    </w:p>
    <w:p w14:paraId="276B1952" w14:textId="750AFBF5" w:rsidR="00637358" w:rsidRPr="003741F3" w:rsidRDefault="00637358" w:rsidP="0057262C">
      <w:pPr>
        <w:spacing w:line="400" w:lineRule="exact"/>
        <w:rPr>
          <w:rFonts w:ascii="BIZ UDPゴシック" w:eastAsia="BIZ UDPゴシック" w:hAnsi="BIZ UDPゴシック"/>
          <w:bCs/>
          <w:color w:val="000000" w:themeColor="text1"/>
          <w:sz w:val="32"/>
          <w:szCs w:val="32"/>
        </w:rPr>
      </w:pPr>
      <w:r w:rsidRPr="003741F3">
        <w:rPr>
          <w:rFonts w:ascii="BIZ UDPゴシック" w:eastAsia="BIZ UDPゴシック" w:hAnsi="BIZ UDPゴシック" w:hint="eastAsia"/>
          <w:bCs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BCF3167" wp14:editId="460DF799">
                <wp:simplePos x="0" y="0"/>
                <wp:positionH relativeFrom="margin">
                  <wp:posOffset>-185420</wp:posOffset>
                </wp:positionH>
                <wp:positionV relativeFrom="paragraph">
                  <wp:posOffset>164465</wp:posOffset>
                </wp:positionV>
                <wp:extent cx="2891790" cy="4060825"/>
                <wp:effectExtent l="0" t="0" r="22860" b="15875"/>
                <wp:wrapTight wrapText="bothSides">
                  <wp:wrapPolygon edited="0">
                    <wp:start x="0" y="0"/>
                    <wp:lineTo x="0" y="21583"/>
                    <wp:lineTo x="21628" y="21583"/>
                    <wp:lineTo x="21628" y="0"/>
                    <wp:lineTo x="0" y="0"/>
                  </wp:wrapPolygon>
                </wp:wrapTight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1790" cy="406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CE145F" w14:textId="11106102" w:rsidR="00826986" w:rsidRDefault="005D0B45" w:rsidP="002914C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82698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＜</w:t>
                            </w:r>
                            <w:r w:rsidR="009A2ED1" w:rsidRPr="0082698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講師</w:t>
                            </w:r>
                            <w:r w:rsidR="009A6DCD" w:rsidRPr="0082698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9A2ED1" w:rsidRPr="0082698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紹介</w:t>
                            </w:r>
                            <w:r w:rsidRPr="0082698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＞</w:t>
                            </w:r>
                          </w:p>
                          <w:p w14:paraId="24B7BDC5" w14:textId="308E0121" w:rsidR="009A6DCD" w:rsidRPr="00826986" w:rsidRDefault="00C67F2F" w:rsidP="002914C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82698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米村　高穂</w:t>
                            </w:r>
                            <w:r w:rsidR="0082698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 xml:space="preserve">　先生</w:t>
                            </w:r>
                          </w:p>
                          <w:p w14:paraId="4F6134F9" w14:textId="083A2723" w:rsidR="00C67F2F" w:rsidRPr="00826986" w:rsidRDefault="0074413A" w:rsidP="002914C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（</w:t>
                            </w:r>
                            <w:r w:rsidR="0057262C" w:rsidRPr="0082698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臨床心理士</w:t>
                            </w:r>
                            <w:r w:rsidR="009A6DCD" w:rsidRPr="0082698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・公認心理師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731FE17D" w14:textId="77777777" w:rsidR="009A6DCD" w:rsidRPr="00826986" w:rsidRDefault="009A6DCD" w:rsidP="0057262C">
                            <w:pPr>
                              <w:spacing w:line="0" w:lineRule="atLeast"/>
                              <w:ind w:leftChars="100" w:left="450" w:hangingChars="100" w:hanging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35E435D" w14:textId="4B3E17D0" w:rsidR="00C67F2F" w:rsidRPr="00826986" w:rsidRDefault="00C67F2F" w:rsidP="00826986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82698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医療法人純和会</w:t>
                            </w:r>
                            <w:r w:rsidRPr="0082698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698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産業精神保健（IMH）研究所</w:t>
                            </w:r>
                            <w:r w:rsidR="009A6DCD" w:rsidRPr="0082698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研究員（チーフ）</w:t>
                            </w:r>
                          </w:p>
                          <w:p w14:paraId="58D36B68" w14:textId="77777777" w:rsidR="00826986" w:rsidRDefault="00C67F2F" w:rsidP="00826986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82698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愛知学院大学大学院 非常勤講師</w:t>
                            </w:r>
                          </w:p>
                          <w:p w14:paraId="4D93B95F" w14:textId="58526004" w:rsidR="00C67F2F" w:rsidRPr="00826986" w:rsidRDefault="009A6DCD" w:rsidP="00826986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82698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小・</w:t>
                            </w:r>
                            <w:r w:rsidR="00C67F2F" w:rsidRPr="0082698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中学校スクールカウンセラー</w:t>
                            </w:r>
                          </w:p>
                          <w:p w14:paraId="0EEC332E" w14:textId="77777777" w:rsidR="00826986" w:rsidRDefault="00C67F2F" w:rsidP="00C67F2F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26986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57268AA4" w14:textId="77777777" w:rsidR="00F71B60" w:rsidRDefault="00C67F2F" w:rsidP="00826986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269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現在、</w:t>
                            </w:r>
                            <w:r w:rsidRPr="00826986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精神科病院・クリニックでうつ病等のカウンセリング、</w:t>
                            </w:r>
                            <w:r w:rsidR="00CB572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企業でのメンタル</w:t>
                            </w:r>
                          </w:p>
                          <w:p w14:paraId="770061CC" w14:textId="6C1117D9" w:rsidR="00C67F2F" w:rsidRPr="00826986" w:rsidRDefault="00CB5724" w:rsidP="00F71B6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ヘルスセミナー、</w:t>
                            </w:r>
                            <w:r w:rsidR="008269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小・</w:t>
                            </w:r>
                            <w:r w:rsidR="00C67F2F" w:rsidRPr="00826986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中学校でカウンセリングを中心に活動されています。</w:t>
                            </w:r>
                          </w:p>
                          <w:p w14:paraId="7CF2EB6C" w14:textId="77777777" w:rsidR="00D15BC5" w:rsidRDefault="00C67F2F" w:rsidP="00826986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26986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のばす会では</w:t>
                            </w:r>
                            <w:r w:rsidR="008269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826986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月1回「カウンセリング研究会」</w:t>
                            </w:r>
                            <w:r w:rsidR="0057262C" w:rsidRPr="008269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でスタッフ</w:t>
                            </w:r>
                            <w:r w:rsidR="008269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への相談・助言活動、コラム「臨床心理士のぼやき」の連載、</w:t>
                            </w:r>
                          </w:p>
                          <w:p w14:paraId="169E7338" w14:textId="28A27F1B" w:rsidR="00C67F2F" w:rsidRPr="00826986" w:rsidRDefault="00826986" w:rsidP="00D15BC5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保護</w:t>
                            </w:r>
                            <w:r w:rsidR="00A93209" w:rsidRPr="003741F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者</w:t>
                            </w:r>
                            <w:r w:rsidRPr="003741F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けの「座談会」「親の会」のファシリテーターをしていただいています。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F31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14.6pt;margin-top:12.95pt;width:227.7pt;height:319.7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" fillcolor="white [3201]" strokeweight=".5pt">
                <v:textbox>
                  <w:txbxContent>
                    <w:p w14:paraId="52CE145F" w14:textId="11106102" w:rsidR="00826986" w:rsidRDefault="005D0B45" w:rsidP="002914C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82698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＜</w:t>
                      </w:r>
                      <w:r w:rsidR="009A2ED1" w:rsidRPr="0082698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講師</w:t>
                      </w:r>
                      <w:r w:rsidR="009A6DCD" w:rsidRPr="0082698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9A2ED1" w:rsidRPr="0082698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紹介</w:t>
                      </w:r>
                      <w:r w:rsidRPr="0082698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＞</w:t>
                      </w:r>
                    </w:p>
                    <w:p w14:paraId="24B7BDC5" w14:textId="308E0121" w:rsidR="009A6DCD" w:rsidRPr="00826986" w:rsidRDefault="00C67F2F" w:rsidP="002914C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82698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米村　高穂</w:t>
                      </w:r>
                      <w:r w:rsidR="0082698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 xml:space="preserve">　先生</w:t>
                      </w:r>
                    </w:p>
                    <w:p w14:paraId="4F6134F9" w14:textId="083A2723" w:rsidR="00C67F2F" w:rsidRPr="00826986" w:rsidRDefault="0074413A" w:rsidP="002914C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（</w:t>
                      </w:r>
                      <w:r w:rsidR="0057262C" w:rsidRPr="0082698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臨床心理士</w:t>
                      </w:r>
                      <w:r w:rsidR="009A6DCD" w:rsidRPr="0082698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・公認心理師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  <w:p w14:paraId="731FE17D" w14:textId="77777777" w:rsidR="009A6DCD" w:rsidRPr="00826986" w:rsidRDefault="009A6DCD" w:rsidP="0057262C">
                      <w:pPr>
                        <w:spacing w:line="0" w:lineRule="atLeast"/>
                        <w:ind w:leftChars="100" w:left="450" w:hangingChars="100" w:hanging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35E435D" w14:textId="4B3E17D0" w:rsidR="00C67F2F" w:rsidRPr="00826986" w:rsidRDefault="00C67F2F" w:rsidP="00826986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826986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医療法人純和会</w:t>
                      </w:r>
                      <w:r w:rsidRPr="0082698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826986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産業精神保健（IMH）研究所</w:t>
                      </w:r>
                      <w:r w:rsidR="009A6DCD" w:rsidRPr="0082698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研究員（チーフ）</w:t>
                      </w:r>
                    </w:p>
                    <w:p w14:paraId="58D36B68" w14:textId="77777777" w:rsidR="00826986" w:rsidRDefault="00C67F2F" w:rsidP="00826986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82698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愛知学院大学大学院 非常勤講師</w:t>
                      </w:r>
                    </w:p>
                    <w:p w14:paraId="4D93B95F" w14:textId="58526004" w:rsidR="00C67F2F" w:rsidRPr="00826986" w:rsidRDefault="009A6DCD" w:rsidP="00826986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82698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小・</w:t>
                      </w:r>
                      <w:r w:rsidR="00C67F2F" w:rsidRPr="00826986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中学校スクールカウンセラー</w:t>
                      </w:r>
                    </w:p>
                    <w:p w14:paraId="0EEC332E" w14:textId="77777777" w:rsidR="00826986" w:rsidRDefault="00C67F2F" w:rsidP="00C67F2F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826986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57268AA4" w14:textId="77777777" w:rsidR="00F71B60" w:rsidRDefault="00C67F2F" w:rsidP="00826986">
                      <w:pPr>
                        <w:spacing w:line="0" w:lineRule="atLeas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2698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現在、</w:t>
                      </w:r>
                      <w:r w:rsidRPr="00826986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精神科病院・クリニックでうつ病等のカウンセリング、</w:t>
                      </w:r>
                      <w:r w:rsidR="00CB572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企業でのメンタル</w:t>
                      </w:r>
                    </w:p>
                    <w:p w14:paraId="770061CC" w14:textId="6C1117D9" w:rsidR="00C67F2F" w:rsidRPr="00826986" w:rsidRDefault="00CB5724" w:rsidP="00F71B6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ヘルスセミナー、</w:t>
                      </w:r>
                      <w:r w:rsidR="0082698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小・</w:t>
                      </w:r>
                      <w:r w:rsidR="00C67F2F" w:rsidRPr="00826986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中学校でカウンセリングを中心に活動されています。</w:t>
                      </w:r>
                    </w:p>
                    <w:p w14:paraId="7CF2EB6C" w14:textId="77777777" w:rsidR="00D15BC5" w:rsidRDefault="00C67F2F" w:rsidP="00826986">
                      <w:pPr>
                        <w:spacing w:line="0" w:lineRule="atLeas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26986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のばす会では</w:t>
                      </w:r>
                      <w:r w:rsidR="0082698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、</w:t>
                      </w:r>
                      <w:r w:rsidRPr="00826986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月1回「カウンセリング研究会」</w:t>
                      </w:r>
                      <w:r w:rsidR="0057262C" w:rsidRPr="0082698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でスタッフ</w:t>
                      </w:r>
                      <w:r w:rsidR="0082698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への相談・助言活動、コラム「臨床心理士のぼやき」の連載、</w:t>
                      </w:r>
                    </w:p>
                    <w:p w14:paraId="169E7338" w14:textId="28A27F1B" w:rsidR="00C67F2F" w:rsidRPr="00826986" w:rsidRDefault="00826986" w:rsidP="00D15BC5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保護</w:t>
                      </w:r>
                      <w:r w:rsidR="00A93209" w:rsidRPr="003741F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者</w:t>
                      </w:r>
                      <w:r w:rsidRPr="003741F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向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けの「座談会」「親の会」のファシリテーターをしていただいています。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46C35EE" w14:textId="3A29A91D" w:rsidR="00EC04CC" w:rsidRPr="003741F3" w:rsidRDefault="006968A7" w:rsidP="0057262C">
      <w:pPr>
        <w:spacing w:line="400" w:lineRule="exact"/>
        <w:rPr>
          <w:rFonts w:ascii="BIZ UDPゴシック" w:eastAsia="BIZ UDPゴシック" w:hAnsi="BIZ UDPゴシック"/>
          <w:b/>
          <w:noProof/>
          <w:color w:val="000000" w:themeColor="text1"/>
          <w:sz w:val="28"/>
          <w:szCs w:val="28"/>
        </w:rPr>
      </w:pPr>
      <w:r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日</w:t>
      </w:r>
      <w:r w:rsidR="002345EE"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 xml:space="preserve">  </w:t>
      </w:r>
      <w:r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時</w:t>
      </w:r>
      <w:r w:rsidR="00047E4E" w:rsidRPr="003741F3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32"/>
        </w:rPr>
        <w:t>：</w:t>
      </w:r>
      <w:r w:rsidR="0074413A" w:rsidRPr="003741F3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32"/>
        </w:rPr>
        <w:t xml:space="preserve"> </w:t>
      </w:r>
      <w:r w:rsidR="005D0B45"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令和</w:t>
      </w:r>
      <w:r w:rsidR="009716D2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８</w:t>
      </w:r>
      <w:r w:rsidR="005D0B45"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年</w:t>
      </w:r>
      <w:r w:rsidR="009A6DCD"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1</w:t>
      </w:r>
      <w:r w:rsidR="00F57F39"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月</w:t>
      </w:r>
      <w:r w:rsidR="009716D2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２５</w:t>
      </w:r>
      <w:r w:rsidR="00FB0C56"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日（日）</w:t>
      </w:r>
    </w:p>
    <w:p w14:paraId="7D57B5C4" w14:textId="45979793" w:rsidR="008B278C" w:rsidRPr="003741F3" w:rsidRDefault="00EC04CC" w:rsidP="00FE57B2">
      <w:pPr>
        <w:spacing w:line="0" w:lineRule="atLeast"/>
        <w:rPr>
          <w:rFonts w:ascii="BIZ UDPゴシック" w:eastAsia="BIZ UDPゴシック" w:hAnsi="BIZ UDPゴシック"/>
          <w:bCs/>
          <w:color w:val="000000" w:themeColor="text1"/>
          <w:sz w:val="32"/>
          <w:szCs w:val="32"/>
        </w:rPr>
      </w:pPr>
      <w:r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 xml:space="preserve">　　</w:t>
      </w:r>
      <w:r w:rsidR="00070577"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 xml:space="preserve">　</w:t>
      </w:r>
      <w:r w:rsidR="002345EE"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 xml:space="preserve">  </w:t>
      </w:r>
      <w:r w:rsidR="00826986"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 xml:space="preserve">　</w:t>
      </w:r>
      <w:r w:rsidR="0074413A"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 xml:space="preserve"> </w:t>
      </w:r>
      <w:r w:rsidR="009A6DCD"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13：</w:t>
      </w:r>
      <w:r w:rsidR="008B278C"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30</w:t>
      </w:r>
      <w:r w:rsidR="005D0B45"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～1</w:t>
      </w:r>
      <w:r w:rsidR="009A6DCD"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5：</w:t>
      </w:r>
      <w:r w:rsidR="008B278C"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30</w:t>
      </w:r>
    </w:p>
    <w:p w14:paraId="765DD82E" w14:textId="7CF7EC28" w:rsidR="00FC5772" w:rsidRPr="003741F3" w:rsidRDefault="002B33F2" w:rsidP="008B278C">
      <w:pPr>
        <w:spacing w:line="0" w:lineRule="atLeast"/>
        <w:ind w:firstLineChars="900" w:firstLine="2520"/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</w:pPr>
      <w:r w:rsidRPr="003741F3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（13</w:t>
      </w:r>
      <w:r w:rsidR="009A6DCD" w:rsidRPr="003741F3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：</w:t>
      </w:r>
      <w:r w:rsidR="00CD093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1</w:t>
      </w:r>
      <w:r w:rsidR="009A6DCD" w:rsidRPr="003741F3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0</w:t>
      </w:r>
      <w:r w:rsidR="00F57A75" w:rsidRPr="003741F3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開</w:t>
      </w:r>
      <w:r w:rsidRPr="003741F3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場）</w:t>
      </w:r>
    </w:p>
    <w:p w14:paraId="14673665" w14:textId="6189F26F" w:rsidR="009A6DCD" w:rsidRPr="003741F3" w:rsidRDefault="005D0B45" w:rsidP="00637358">
      <w:pPr>
        <w:spacing w:line="0" w:lineRule="atLeast"/>
        <w:rPr>
          <w:rFonts w:ascii="BIZ UDPゴシック" w:eastAsia="BIZ UDPゴシック" w:hAnsi="BIZ UDPゴシック"/>
          <w:bCs/>
          <w:color w:val="000000" w:themeColor="text1"/>
          <w:sz w:val="32"/>
          <w:szCs w:val="32"/>
        </w:rPr>
      </w:pPr>
      <w:r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会</w:t>
      </w:r>
      <w:r w:rsidR="002345EE"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 xml:space="preserve">  </w:t>
      </w:r>
      <w:r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場</w:t>
      </w:r>
      <w:bookmarkStart w:id="0" w:name="_Hlk181888544"/>
      <w:r w:rsidR="00070577"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：</w:t>
      </w:r>
      <w:bookmarkEnd w:id="0"/>
      <w:r w:rsidR="0074413A"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 xml:space="preserve"> </w:t>
      </w:r>
      <w:r w:rsidR="006968A7" w:rsidRPr="003741F3">
        <w:rPr>
          <w:rFonts w:ascii="BIZ UDPゴシック" w:eastAsia="BIZ UDPゴシック" w:hAnsi="BIZ UDPゴシック"/>
          <w:bCs/>
          <w:color w:val="000000" w:themeColor="text1"/>
          <w:sz w:val="32"/>
          <w:szCs w:val="32"/>
        </w:rPr>
        <w:t>アイプラザ半田</w:t>
      </w:r>
      <w:r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2階</w:t>
      </w:r>
      <w:r w:rsidR="009716D2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小ホール</w:t>
      </w:r>
    </w:p>
    <w:p w14:paraId="1AEF03DC" w14:textId="77777777" w:rsidR="009A6DCD" w:rsidRPr="003741F3" w:rsidRDefault="009A6DCD" w:rsidP="00637358">
      <w:pPr>
        <w:spacing w:line="0" w:lineRule="atLeast"/>
        <w:rPr>
          <w:rFonts w:ascii="BIZ UDPゴシック" w:eastAsia="BIZ UDPゴシック" w:hAnsi="BIZ UDPゴシック"/>
          <w:bCs/>
          <w:color w:val="000000" w:themeColor="text1"/>
          <w:sz w:val="32"/>
          <w:szCs w:val="32"/>
        </w:rPr>
      </w:pPr>
    </w:p>
    <w:p w14:paraId="50057AF6" w14:textId="2C1F2C93" w:rsidR="0091643B" w:rsidRPr="003741F3" w:rsidRDefault="00070577" w:rsidP="00637358">
      <w:pPr>
        <w:spacing w:line="0" w:lineRule="atLeast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定</w:t>
      </w:r>
      <w:r w:rsidR="002345EE"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 xml:space="preserve">  </w:t>
      </w:r>
      <w:r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員</w:t>
      </w:r>
      <w:r w:rsidR="002345EE" w:rsidRPr="003741F3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32"/>
        </w:rPr>
        <w:t>：</w:t>
      </w:r>
      <w:r w:rsidR="0074413A" w:rsidRPr="003741F3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32"/>
        </w:rPr>
        <w:t xml:space="preserve"> </w:t>
      </w:r>
      <w:r w:rsidR="009716D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１０</w:t>
      </w:r>
      <w:r w:rsidR="00826986" w:rsidRPr="003741F3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0</w:t>
      </w:r>
      <w:r w:rsidRPr="003741F3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名</w:t>
      </w:r>
    </w:p>
    <w:p w14:paraId="72E3ED25" w14:textId="5633ED18" w:rsidR="002345EE" w:rsidRPr="003741F3" w:rsidRDefault="002345EE" w:rsidP="00637358">
      <w:pPr>
        <w:spacing w:line="0" w:lineRule="atLeast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参加費</w:t>
      </w:r>
      <w:bookmarkStart w:id="1" w:name="_Hlk181890909"/>
      <w:r w:rsidRPr="003741F3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32"/>
        </w:rPr>
        <w:t>：</w:t>
      </w:r>
      <w:bookmarkEnd w:id="1"/>
      <w:r w:rsidR="0074413A" w:rsidRPr="003741F3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32"/>
        </w:rPr>
        <w:t xml:space="preserve"> </w:t>
      </w:r>
      <w:r w:rsidRPr="003741F3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無料</w:t>
      </w:r>
      <w:r w:rsidR="00265DBC" w:rsidRPr="003741F3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 xml:space="preserve"> </w:t>
      </w:r>
      <w:r w:rsidRPr="003741F3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（申込不要）</w:t>
      </w:r>
    </w:p>
    <w:p w14:paraId="5E27591C" w14:textId="211B9CA5" w:rsidR="00826986" w:rsidRPr="003741F3" w:rsidRDefault="002B33F2" w:rsidP="00637358">
      <w:pPr>
        <w:spacing w:line="0" w:lineRule="atLeast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対</w:t>
      </w:r>
      <w:r w:rsidR="002345EE"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 xml:space="preserve">  </w:t>
      </w:r>
      <w:r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象</w:t>
      </w:r>
      <w:r w:rsidR="0074413A" w:rsidRPr="003741F3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32"/>
        </w:rPr>
        <w:t xml:space="preserve">： </w:t>
      </w:r>
      <w:r w:rsidR="00826986" w:rsidRPr="003741F3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保護者、教職員、心理士、</w:t>
      </w:r>
    </w:p>
    <w:p w14:paraId="6DCA4CAD" w14:textId="77777777" w:rsidR="002F5553" w:rsidRPr="003741F3" w:rsidRDefault="00826986" w:rsidP="0074413A">
      <w:pPr>
        <w:spacing w:line="0" w:lineRule="atLeast"/>
        <w:ind w:firstLineChars="400" w:firstLine="1280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3741F3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保育士、</w:t>
      </w:r>
      <w:r w:rsidR="002F5553" w:rsidRPr="003741F3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その他子どもに</w:t>
      </w:r>
    </w:p>
    <w:p w14:paraId="78254CCB" w14:textId="79986AC7" w:rsidR="00826986" w:rsidRPr="003741F3" w:rsidRDefault="002F5553" w:rsidP="0074413A">
      <w:pPr>
        <w:spacing w:line="0" w:lineRule="atLeast"/>
        <w:ind w:firstLineChars="400" w:firstLine="1280"/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32"/>
        </w:rPr>
      </w:pPr>
      <w:r w:rsidRPr="003741F3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関わる支援職、</w:t>
      </w:r>
    </w:p>
    <w:p w14:paraId="1761DFB1" w14:textId="35DA45CF" w:rsidR="00047E4E" w:rsidRPr="003741F3" w:rsidRDefault="00D75502" w:rsidP="0074413A">
      <w:pPr>
        <w:spacing w:line="0" w:lineRule="atLeast"/>
        <w:ind w:firstLineChars="400" w:firstLine="1280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3741F3">
        <w:rPr>
          <w:rFonts w:ascii="BIZ UDPゴシック" w:eastAsia="BIZ UDPゴシック" w:hAnsi="BIZ UDPゴシック"/>
          <w:color w:val="000000" w:themeColor="text1"/>
          <w:sz w:val="32"/>
          <w:szCs w:val="32"/>
        </w:rPr>
        <w:t>関心のある方どなたでも</w:t>
      </w:r>
    </w:p>
    <w:p w14:paraId="05B46DBF" w14:textId="77777777" w:rsidR="009A6DCD" w:rsidRPr="003741F3" w:rsidRDefault="009A6DCD" w:rsidP="0074413A">
      <w:pPr>
        <w:spacing w:line="0" w:lineRule="atLeast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</w:p>
    <w:p w14:paraId="5C8B2F03" w14:textId="77777777" w:rsidR="0074413A" w:rsidRPr="003741F3" w:rsidRDefault="0074413A" w:rsidP="0074413A">
      <w:pPr>
        <w:spacing w:line="0" w:lineRule="atLeast"/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32"/>
        </w:rPr>
      </w:pPr>
      <w:r w:rsidRPr="003741F3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連絡先</w:t>
      </w:r>
      <w:r w:rsidRPr="003741F3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32"/>
        </w:rPr>
        <w:t>：</w:t>
      </w:r>
    </w:p>
    <w:p w14:paraId="1AB94EE7" w14:textId="0CBCAE31" w:rsidR="009A6DCD" w:rsidRPr="003741F3" w:rsidRDefault="0074413A" w:rsidP="0074413A">
      <w:pPr>
        <w:spacing w:line="0" w:lineRule="atLeast"/>
        <w:ind w:firstLineChars="50" w:firstLine="140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3741F3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TEL</w:t>
      </w:r>
      <w:r w:rsidR="005A6D0F" w:rsidRPr="003741F3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：</w:t>
      </w:r>
      <w:r w:rsidRPr="003741F3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080-1622-5717</w:t>
      </w:r>
    </w:p>
    <w:p w14:paraId="3F8FF755" w14:textId="68C9C67C" w:rsidR="000B04BC" w:rsidRPr="005A6D0F" w:rsidRDefault="0074413A" w:rsidP="005A6D0F">
      <w:pPr>
        <w:spacing w:line="0" w:lineRule="atLeast"/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3741F3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Email</w:t>
      </w:r>
      <w:r w:rsidR="005A6D0F" w:rsidRPr="003741F3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：</w:t>
      </w:r>
      <w:hyperlink r:id="rId9" w:history="1">
        <w:r w:rsidRPr="003741F3">
          <w:rPr>
            <w:rStyle w:val="af2"/>
            <w:rFonts w:ascii="BIZ UDPゴシック" w:eastAsia="BIZ UDPゴシック" w:hAnsi="BIZ UDPゴシック" w:hint="eastAsia"/>
            <w:color w:val="000000" w:themeColor="text1"/>
            <w:sz w:val="28"/>
            <w:szCs w:val="28"/>
            <w:u w:val="none"/>
          </w:rPr>
          <w:t>n</w:t>
        </w:r>
        <w:r w:rsidRPr="003741F3">
          <w:rPr>
            <w:rStyle w:val="af2"/>
            <w:rFonts w:ascii="BIZ UDPゴシック" w:eastAsia="BIZ UDPゴシック" w:hAnsi="BIZ UDPゴシック"/>
            <w:color w:val="000000" w:themeColor="text1"/>
            <w:sz w:val="28"/>
            <w:szCs w:val="28"/>
            <w:u w:val="none"/>
          </w:rPr>
          <w:t>obasukai</w:t>
        </w:r>
        <w:r w:rsidRPr="003741F3">
          <w:rPr>
            <w:rStyle w:val="af2"/>
            <w:rFonts w:ascii="BIZ UDPゴシック" w:eastAsia="BIZ UDPゴシック" w:hAnsi="BIZ UDPゴシック" w:hint="eastAsia"/>
            <w:color w:val="000000" w:themeColor="text1"/>
            <w:sz w:val="28"/>
            <w:szCs w:val="28"/>
            <w:u w:val="none"/>
          </w:rPr>
          <w:t>1993@gmail.com</w:t>
        </w:r>
      </w:hyperlink>
    </w:p>
    <w:p w14:paraId="3381BAD2" w14:textId="77777777" w:rsidR="0074413A" w:rsidRDefault="0074413A" w:rsidP="00AC06FB">
      <w:pPr>
        <w:spacing w:line="0" w:lineRule="atLeas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</w:p>
    <w:p w14:paraId="1FD06F9F" w14:textId="77777777" w:rsidR="005A6D0F" w:rsidRDefault="005A6D0F" w:rsidP="00AC06FB">
      <w:pPr>
        <w:spacing w:line="0" w:lineRule="atLeas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</w:p>
    <w:p w14:paraId="1369CFA2" w14:textId="30BC6BA7" w:rsidR="008C60E7" w:rsidRPr="0074413A" w:rsidRDefault="008C60E7" w:rsidP="0074413A">
      <w:pPr>
        <w:spacing w:line="0" w:lineRule="atLeas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 w:rsidRPr="0074413A">
        <w:rPr>
          <w:rFonts w:ascii="BIZ UDPゴシック" w:eastAsia="BIZ UDPゴシック" w:hAnsi="BIZ UDPゴシック" w:hint="eastAsia"/>
          <w:sz w:val="32"/>
          <w:szCs w:val="32"/>
        </w:rPr>
        <w:t>主</w:t>
      </w:r>
      <w:r w:rsidR="0074413A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74413A">
        <w:rPr>
          <w:rFonts w:ascii="BIZ UDPゴシック" w:eastAsia="BIZ UDPゴシック" w:hAnsi="BIZ UDPゴシック" w:hint="eastAsia"/>
          <w:sz w:val="32"/>
          <w:szCs w:val="32"/>
        </w:rPr>
        <w:t>催</w:t>
      </w:r>
      <w:r w:rsidR="0074413A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F57A75" w:rsidRPr="0074413A">
        <w:rPr>
          <w:rFonts w:ascii="BIZ UDPゴシック" w:eastAsia="BIZ UDPゴシック" w:hAnsi="BIZ UDPゴシック" w:hint="eastAsia"/>
          <w:sz w:val="32"/>
          <w:szCs w:val="32"/>
        </w:rPr>
        <w:t>：</w:t>
      </w:r>
      <w:r w:rsidR="0074413A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74413A">
        <w:rPr>
          <w:rFonts w:ascii="BIZ UDPゴシック" w:eastAsia="BIZ UDPゴシック" w:hAnsi="BIZ UDPゴシック" w:hint="eastAsia"/>
          <w:sz w:val="32"/>
          <w:szCs w:val="32"/>
        </w:rPr>
        <w:t>ＮＰＯ法人子どもたちの生きる力をのばすネットワーク</w:t>
      </w:r>
    </w:p>
    <w:p w14:paraId="070C8B23" w14:textId="77777777" w:rsidR="0074413A" w:rsidRPr="0074413A" w:rsidRDefault="0074413A" w:rsidP="0074413A">
      <w:pPr>
        <w:spacing w:line="0" w:lineRule="atLeast"/>
        <w:ind w:firstLineChars="250" w:firstLine="700"/>
        <w:rPr>
          <w:rFonts w:ascii="BIZ UDPゴシック" w:eastAsia="BIZ UDPゴシック" w:hAnsi="BIZ UDPゴシック"/>
          <w:sz w:val="28"/>
          <w:szCs w:val="28"/>
        </w:rPr>
      </w:pPr>
    </w:p>
    <w:p w14:paraId="07CFB9E2" w14:textId="49ED5017" w:rsidR="00BE6A55" w:rsidRPr="0074413A" w:rsidRDefault="00542B0B" w:rsidP="0074413A">
      <w:pPr>
        <w:spacing w:line="0" w:lineRule="atLeas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 w:rsidRPr="0074413A">
        <w:rPr>
          <w:rFonts w:ascii="BIZ UDPゴシック" w:eastAsia="BIZ UDPゴシック" w:hAnsi="BIZ UDPゴシック" w:hint="eastAsia"/>
          <w:sz w:val="32"/>
          <w:szCs w:val="32"/>
          <w:lang w:eastAsia="zh-CN"/>
        </w:rPr>
        <w:t>後</w:t>
      </w:r>
      <w:r w:rsidR="0074413A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74413A">
        <w:rPr>
          <w:rFonts w:ascii="BIZ UDPゴシック" w:eastAsia="BIZ UDPゴシック" w:hAnsi="BIZ UDPゴシック" w:hint="eastAsia"/>
          <w:sz w:val="32"/>
          <w:szCs w:val="32"/>
          <w:lang w:eastAsia="zh-CN"/>
        </w:rPr>
        <w:t>援</w:t>
      </w:r>
      <w:r w:rsidR="0074413A">
        <w:rPr>
          <w:rFonts w:ascii="BIZ UDPゴシック" w:eastAsia="BIZ UDPゴシック" w:hAnsi="BIZ UDPゴシック" w:hint="eastAsia"/>
          <w:sz w:val="32"/>
          <w:szCs w:val="32"/>
        </w:rPr>
        <w:t xml:space="preserve"> :</w:t>
      </w:r>
      <w:r w:rsidR="00F72DF6" w:rsidRPr="0074413A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2D37E1" w:rsidRPr="0074413A">
        <w:rPr>
          <w:rFonts w:ascii="BIZ UDPゴシック" w:eastAsia="BIZ UDPゴシック" w:hAnsi="BIZ UDPゴシック" w:hint="eastAsia"/>
          <w:sz w:val="32"/>
          <w:szCs w:val="32"/>
          <w:lang w:eastAsia="zh-CN"/>
        </w:rPr>
        <w:t>半田市</w:t>
      </w:r>
      <w:r w:rsidR="009465F8" w:rsidRPr="0074413A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2D37E1" w:rsidRPr="0074413A">
        <w:rPr>
          <w:rFonts w:ascii="BIZ UDPゴシック" w:eastAsia="BIZ UDPゴシック" w:hAnsi="BIZ UDPゴシック" w:hint="eastAsia"/>
          <w:sz w:val="32"/>
          <w:szCs w:val="32"/>
          <w:lang w:eastAsia="zh-CN"/>
        </w:rPr>
        <w:t>半田市教育委員</w:t>
      </w:r>
      <w:r w:rsidR="000B1CEC" w:rsidRPr="0074413A">
        <w:rPr>
          <w:rFonts w:ascii="BIZ UDPゴシック" w:eastAsia="BIZ UDPゴシック" w:hAnsi="BIZ UDPゴシック" w:hint="eastAsia"/>
          <w:sz w:val="32"/>
          <w:szCs w:val="32"/>
          <w:lang w:eastAsia="zh-CN"/>
        </w:rPr>
        <w:t>会</w:t>
      </w:r>
    </w:p>
    <w:sectPr w:rsidR="00BE6A55" w:rsidRPr="0074413A" w:rsidSect="00265DBC">
      <w:pgSz w:w="11906" w:h="16838"/>
      <w:pgMar w:top="851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4998" w14:textId="77777777" w:rsidR="00355C60" w:rsidRDefault="00355C60" w:rsidP="003432A9">
      <w:r>
        <w:separator/>
      </w:r>
    </w:p>
  </w:endnote>
  <w:endnote w:type="continuationSeparator" w:id="0">
    <w:p w14:paraId="5DCC407C" w14:textId="77777777" w:rsidR="00355C60" w:rsidRDefault="00355C60" w:rsidP="0034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81C2" w14:textId="77777777" w:rsidR="00355C60" w:rsidRDefault="00355C60" w:rsidP="003432A9">
      <w:r>
        <w:separator/>
      </w:r>
    </w:p>
  </w:footnote>
  <w:footnote w:type="continuationSeparator" w:id="0">
    <w:p w14:paraId="5364E865" w14:textId="77777777" w:rsidR="00355C60" w:rsidRDefault="00355C60" w:rsidP="00343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D7D52"/>
    <w:multiLevelType w:val="hybridMultilevel"/>
    <w:tmpl w:val="558A14C8"/>
    <w:lvl w:ilvl="0" w:tplc="EE5CC2A2">
      <w:start w:val="1"/>
      <w:numFmt w:val="decimalEnclosedCircle"/>
      <w:lvlText w:val="%1"/>
      <w:lvlJc w:val="left"/>
      <w:pPr>
        <w:ind w:left="5179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5699" w:hanging="440"/>
      </w:pPr>
    </w:lvl>
    <w:lvl w:ilvl="2" w:tplc="04090011" w:tentative="1">
      <w:start w:val="1"/>
      <w:numFmt w:val="decimalEnclosedCircle"/>
      <w:lvlText w:val="%3"/>
      <w:lvlJc w:val="left"/>
      <w:pPr>
        <w:ind w:left="6139" w:hanging="440"/>
      </w:pPr>
    </w:lvl>
    <w:lvl w:ilvl="3" w:tplc="0409000F" w:tentative="1">
      <w:start w:val="1"/>
      <w:numFmt w:val="decimal"/>
      <w:lvlText w:val="%4."/>
      <w:lvlJc w:val="left"/>
      <w:pPr>
        <w:ind w:left="6579" w:hanging="440"/>
      </w:pPr>
    </w:lvl>
    <w:lvl w:ilvl="4" w:tplc="04090017" w:tentative="1">
      <w:start w:val="1"/>
      <w:numFmt w:val="aiueoFullWidth"/>
      <w:lvlText w:val="(%5)"/>
      <w:lvlJc w:val="left"/>
      <w:pPr>
        <w:ind w:left="7019" w:hanging="440"/>
      </w:pPr>
    </w:lvl>
    <w:lvl w:ilvl="5" w:tplc="04090011" w:tentative="1">
      <w:start w:val="1"/>
      <w:numFmt w:val="decimalEnclosedCircle"/>
      <w:lvlText w:val="%6"/>
      <w:lvlJc w:val="left"/>
      <w:pPr>
        <w:ind w:left="7459" w:hanging="440"/>
      </w:pPr>
    </w:lvl>
    <w:lvl w:ilvl="6" w:tplc="0409000F" w:tentative="1">
      <w:start w:val="1"/>
      <w:numFmt w:val="decimal"/>
      <w:lvlText w:val="%7."/>
      <w:lvlJc w:val="left"/>
      <w:pPr>
        <w:ind w:left="7899" w:hanging="440"/>
      </w:pPr>
    </w:lvl>
    <w:lvl w:ilvl="7" w:tplc="04090017" w:tentative="1">
      <w:start w:val="1"/>
      <w:numFmt w:val="aiueoFullWidth"/>
      <w:lvlText w:val="(%8)"/>
      <w:lvlJc w:val="left"/>
      <w:pPr>
        <w:ind w:left="8339" w:hanging="440"/>
      </w:pPr>
    </w:lvl>
    <w:lvl w:ilvl="8" w:tplc="04090011" w:tentative="1">
      <w:start w:val="1"/>
      <w:numFmt w:val="decimalEnclosedCircle"/>
      <w:lvlText w:val="%9"/>
      <w:lvlJc w:val="left"/>
      <w:pPr>
        <w:ind w:left="8779" w:hanging="440"/>
      </w:pPr>
    </w:lvl>
  </w:abstractNum>
  <w:num w:numId="1" w16cid:durableId="174086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B0"/>
    <w:rsid w:val="0000085F"/>
    <w:rsid w:val="000022DE"/>
    <w:rsid w:val="00017BA3"/>
    <w:rsid w:val="00030C65"/>
    <w:rsid w:val="000330DF"/>
    <w:rsid w:val="0004259D"/>
    <w:rsid w:val="0004279A"/>
    <w:rsid w:val="0004413F"/>
    <w:rsid w:val="00047E4E"/>
    <w:rsid w:val="000528FB"/>
    <w:rsid w:val="00064A15"/>
    <w:rsid w:val="00070577"/>
    <w:rsid w:val="000B04BC"/>
    <w:rsid w:val="000B1CEC"/>
    <w:rsid w:val="000E2095"/>
    <w:rsid w:val="000E637C"/>
    <w:rsid w:val="0010763A"/>
    <w:rsid w:val="00125E01"/>
    <w:rsid w:val="00147C3A"/>
    <w:rsid w:val="00154036"/>
    <w:rsid w:val="00156C5D"/>
    <w:rsid w:val="00160D50"/>
    <w:rsid w:val="0017200B"/>
    <w:rsid w:val="001749FF"/>
    <w:rsid w:val="001A2B8A"/>
    <w:rsid w:val="001C1E23"/>
    <w:rsid w:val="001D67B0"/>
    <w:rsid w:val="001F5B47"/>
    <w:rsid w:val="0020710D"/>
    <w:rsid w:val="002310D6"/>
    <w:rsid w:val="002345EE"/>
    <w:rsid w:val="0025338A"/>
    <w:rsid w:val="00265DBC"/>
    <w:rsid w:val="00267973"/>
    <w:rsid w:val="00273113"/>
    <w:rsid w:val="0027406C"/>
    <w:rsid w:val="00282879"/>
    <w:rsid w:val="00283B82"/>
    <w:rsid w:val="002914CE"/>
    <w:rsid w:val="002B33F2"/>
    <w:rsid w:val="002B6D94"/>
    <w:rsid w:val="002C3D77"/>
    <w:rsid w:val="002D37E1"/>
    <w:rsid w:val="002D5A11"/>
    <w:rsid w:val="002E3CDE"/>
    <w:rsid w:val="002F05ED"/>
    <w:rsid w:val="002F2626"/>
    <w:rsid w:val="002F470C"/>
    <w:rsid w:val="002F5553"/>
    <w:rsid w:val="002F73BD"/>
    <w:rsid w:val="00316ECC"/>
    <w:rsid w:val="003334F7"/>
    <w:rsid w:val="003432A9"/>
    <w:rsid w:val="00351320"/>
    <w:rsid w:val="00355C60"/>
    <w:rsid w:val="00367FC0"/>
    <w:rsid w:val="003741F3"/>
    <w:rsid w:val="003B53B1"/>
    <w:rsid w:val="003D0495"/>
    <w:rsid w:val="00410A5E"/>
    <w:rsid w:val="0041115E"/>
    <w:rsid w:val="004112EE"/>
    <w:rsid w:val="0041334A"/>
    <w:rsid w:val="00477527"/>
    <w:rsid w:val="00482D69"/>
    <w:rsid w:val="004955E1"/>
    <w:rsid w:val="004B273B"/>
    <w:rsid w:val="004B4BEF"/>
    <w:rsid w:val="004B74CF"/>
    <w:rsid w:val="004C0ED0"/>
    <w:rsid w:val="00534913"/>
    <w:rsid w:val="00542B0B"/>
    <w:rsid w:val="005605BE"/>
    <w:rsid w:val="0057262C"/>
    <w:rsid w:val="005A6D0F"/>
    <w:rsid w:val="005B4D1C"/>
    <w:rsid w:val="005C6BB7"/>
    <w:rsid w:val="005D0B45"/>
    <w:rsid w:val="005D7614"/>
    <w:rsid w:val="005E3C24"/>
    <w:rsid w:val="00637358"/>
    <w:rsid w:val="00670093"/>
    <w:rsid w:val="00681AE7"/>
    <w:rsid w:val="006968A7"/>
    <w:rsid w:val="006C00FE"/>
    <w:rsid w:val="006C5C39"/>
    <w:rsid w:val="006C6885"/>
    <w:rsid w:val="006C7EEC"/>
    <w:rsid w:val="006D2908"/>
    <w:rsid w:val="006F4BE4"/>
    <w:rsid w:val="00720B53"/>
    <w:rsid w:val="007245DB"/>
    <w:rsid w:val="007326FA"/>
    <w:rsid w:val="0074413A"/>
    <w:rsid w:val="00747F98"/>
    <w:rsid w:val="00785F4A"/>
    <w:rsid w:val="00794EE4"/>
    <w:rsid w:val="007B1C91"/>
    <w:rsid w:val="007B6251"/>
    <w:rsid w:val="007C6323"/>
    <w:rsid w:val="007D7B9C"/>
    <w:rsid w:val="007E215F"/>
    <w:rsid w:val="00824D2C"/>
    <w:rsid w:val="00826986"/>
    <w:rsid w:val="00831B2B"/>
    <w:rsid w:val="00836FF5"/>
    <w:rsid w:val="008435F2"/>
    <w:rsid w:val="00845082"/>
    <w:rsid w:val="008B278C"/>
    <w:rsid w:val="008C60E7"/>
    <w:rsid w:val="008D7447"/>
    <w:rsid w:val="008D7688"/>
    <w:rsid w:val="008E5E1D"/>
    <w:rsid w:val="008F207B"/>
    <w:rsid w:val="008F2B68"/>
    <w:rsid w:val="008F5AD3"/>
    <w:rsid w:val="00901B66"/>
    <w:rsid w:val="0091643B"/>
    <w:rsid w:val="0093071C"/>
    <w:rsid w:val="009465F8"/>
    <w:rsid w:val="009631C3"/>
    <w:rsid w:val="00963299"/>
    <w:rsid w:val="00965676"/>
    <w:rsid w:val="009716D2"/>
    <w:rsid w:val="009942CF"/>
    <w:rsid w:val="009A06A6"/>
    <w:rsid w:val="009A1D89"/>
    <w:rsid w:val="009A2ED1"/>
    <w:rsid w:val="009A4F0E"/>
    <w:rsid w:val="009A6DCD"/>
    <w:rsid w:val="009B73DE"/>
    <w:rsid w:val="009C439C"/>
    <w:rsid w:val="009C4556"/>
    <w:rsid w:val="009C5F6A"/>
    <w:rsid w:val="009F5751"/>
    <w:rsid w:val="00A12F2E"/>
    <w:rsid w:val="00A156CF"/>
    <w:rsid w:val="00A16731"/>
    <w:rsid w:val="00A3025A"/>
    <w:rsid w:val="00A42110"/>
    <w:rsid w:val="00A4529F"/>
    <w:rsid w:val="00A45E32"/>
    <w:rsid w:val="00A561BA"/>
    <w:rsid w:val="00A73B45"/>
    <w:rsid w:val="00A77AD7"/>
    <w:rsid w:val="00A84A21"/>
    <w:rsid w:val="00A93209"/>
    <w:rsid w:val="00AB2766"/>
    <w:rsid w:val="00AB62EF"/>
    <w:rsid w:val="00AC06FB"/>
    <w:rsid w:val="00AC1ADE"/>
    <w:rsid w:val="00AC3FE0"/>
    <w:rsid w:val="00AE123E"/>
    <w:rsid w:val="00AE3FC3"/>
    <w:rsid w:val="00B14269"/>
    <w:rsid w:val="00B60439"/>
    <w:rsid w:val="00B736CA"/>
    <w:rsid w:val="00B7719D"/>
    <w:rsid w:val="00B93AE2"/>
    <w:rsid w:val="00BA5D53"/>
    <w:rsid w:val="00BC0B29"/>
    <w:rsid w:val="00BD4922"/>
    <w:rsid w:val="00BD50D8"/>
    <w:rsid w:val="00BD7C99"/>
    <w:rsid w:val="00BE1C7C"/>
    <w:rsid w:val="00BE6588"/>
    <w:rsid w:val="00BE6A55"/>
    <w:rsid w:val="00BE7E92"/>
    <w:rsid w:val="00BF60D6"/>
    <w:rsid w:val="00C06CEF"/>
    <w:rsid w:val="00C6421D"/>
    <w:rsid w:val="00C67F2F"/>
    <w:rsid w:val="00C76B9B"/>
    <w:rsid w:val="00CA465F"/>
    <w:rsid w:val="00CA58FF"/>
    <w:rsid w:val="00CB5724"/>
    <w:rsid w:val="00CD0937"/>
    <w:rsid w:val="00CD4745"/>
    <w:rsid w:val="00CF2903"/>
    <w:rsid w:val="00CF7543"/>
    <w:rsid w:val="00D0434B"/>
    <w:rsid w:val="00D07AF8"/>
    <w:rsid w:val="00D15BC5"/>
    <w:rsid w:val="00D23D0A"/>
    <w:rsid w:val="00D43F12"/>
    <w:rsid w:val="00D45A88"/>
    <w:rsid w:val="00D54120"/>
    <w:rsid w:val="00D578B4"/>
    <w:rsid w:val="00D75502"/>
    <w:rsid w:val="00D82BCC"/>
    <w:rsid w:val="00D874A6"/>
    <w:rsid w:val="00DA0B57"/>
    <w:rsid w:val="00DB0229"/>
    <w:rsid w:val="00DB57FB"/>
    <w:rsid w:val="00DD6B49"/>
    <w:rsid w:val="00E06350"/>
    <w:rsid w:val="00E0709B"/>
    <w:rsid w:val="00E10603"/>
    <w:rsid w:val="00E36D9F"/>
    <w:rsid w:val="00E610E2"/>
    <w:rsid w:val="00E64425"/>
    <w:rsid w:val="00E74B14"/>
    <w:rsid w:val="00E841A3"/>
    <w:rsid w:val="00E93063"/>
    <w:rsid w:val="00EA4224"/>
    <w:rsid w:val="00EA5D33"/>
    <w:rsid w:val="00EC04CC"/>
    <w:rsid w:val="00ED0D70"/>
    <w:rsid w:val="00EE5B28"/>
    <w:rsid w:val="00F04892"/>
    <w:rsid w:val="00F31D32"/>
    <w:rsid w:val="00F43AB2"/>
    <w:rsid w:val="00F57A75"/>
    <w:rsid w:val="00F57F39"/>
    <w:rsid w:val="00F71B60"/>
    <w:rsid w:val="00F72DF6"/>
    <w:rsid w:val="00F749EC"/>
    <w:rsid w:val="00FA4D72"/>
    <w:rsid w:val="00FB0C56"/>
    <w:rsid w:val="00FC4C44"/>
    <w:rsid w:val="00FC5772"/>
    <w:rsid w:val="00FD5B98"/>
    <w:rsid w:val="00FE2C0E"/>
    <w:rsid w:val="00FE57B2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F81E8"/>
  <w15:docId w15:val="{BB9B9CC1-F4D4-49CF-A03B-39526021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A4224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A4224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A422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A422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A422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A4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422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432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432A9"/>
  </w:style>
  <w:style w:type="paragraph" w:styleId="ad">
    <w:name w:val="footer"/>
    <w:basedOn w:val="a"/>
    <w:link w:val="ae"/>
    <w:uiPriority w:val="99"/>
    <w:unhideWhenUsed/>
    <w:rsid w:val="003432A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432A9"/>
  </w:style>
  <w:style w:type="paragraph" w:styleId="af">
    <w:name w:val="Date"/>
    <w:basedOn w:val="a"/>
    <w:next w:val="a"/>
    <w:link w:val="af0"/>
    <w:uiPriority w:val="99"/>
    <w:semiHidden/>
    <w:unhideWhenUsed/>
    <w:rsid w:val="00EC04CC"/>
  </w:style>
  <w:style w:type="character" w:customStyle="1" w:styleId="af0">
    <w:name w:val="日付 (文字)"/>
    <w:basedOn w:val="a0"/>
    <w:link w:val="af"/>
    <w:uiPriority w:val="99"/>
    <w:semiHidden/>
    <w:rsid w:val="00EC04CC"/>
  </w:style>
  <w:style w:type="paragraph" w:styleId="af1">
    <w:name w:val="List Paragraph"/>
    <w:basedOn w:val="a"/>
    <w:uiPriority w:val="34"/>
    <w:qFormat/>
    <w:rsid w:val="005D0B45"/>
    <w:pPr>
      <w:ind w:leftChars="400" w:left="840"/>
    </w:pPr>
  </w:style>
  <w:style w:type="character" w:styleId="af2">
    <w:name w:val="Hyperlink"/>
    <w:basedOn w:val="a0"/>
    <w:uiPriority w:val="99"/>
    <w:unhideWhenUsed/>
    <w:rsid w:val="008C60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B0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basukai1993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C5AF6-D8D7-4FDC-A756-E0980D86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赤松由隆</dc:creator>
  <cp:lastModifiedBy>ネットワーク のばす会</cp:lastModifiedBy>
  <cp:revision>2</cp:revision>
  <cp:lastPrinted>2025-10-15T01:57:00Z</cp:lastPrinted>
  <dcterms:created xsi:type="dcterms:W3CDTF">2025-10-15T01:59:00Z</dcterms:created>
  <dcterms:modified xsi:type="dcterms:W3CDTF">2025-10-15T01:59:00Z</dcterms:modified>
</cp:coreProperties>
</file>